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pacing w:val="0"/>
          <w:sz w:val="44"/>
          <w:szCs w:val="44"/>
        </w:rPr>
      </w:pPr>
      <w:r>
        <w:rPr>
          <w:rFonts w:hint="eastAsia" w:eastAsiaTheme="minorEastAsia"/>
          <w:spacing w:val="0"/>
          <w:sz w:val="44"/>
          <w:szCs w:val="44"/>
        </w:rPr>
        <w:t>关于市中心城区初中学校</w:t>
      </w:r>
    </w:p>
    <w:p>
      <w:pPr>
        <w:jc w:val="center"/>
        <w:rPr>
          <w:rFonts w:eastAsiaTheme="minorEastAsia"/>
          <w:sz w:val="44"/>
          <w:szCs w:val="44"/>
        </w:rPr>
      </w:pPr>
      <w:r>
        <w:rPr>
          <w:rFonts w:hint="eastAsia" w:eastAsiaTheme="minorEastAsia"/>
          <w:spacing w:val="0"/>
          <w:sz w:val="44"/>
          <w:szCs w:val="44"/>
        </w:rPr>
        <w:t>2025年招生学位预警</w:t>
      </w:r>
      <w:r>
        <w:rPr>
          <w:rFonts w:hint="eastAsia" w:eastAsiaTheme="minorEastAsia"/>
          <w:sz w:val="44"/>
          <w:szCs w:val="44"/>
        </w:rPr>
        <w:t>公告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eastAsia="仿宋_GB2312"/>
          <w:sz w:val="36"/>
          <w:szCs w:val="36"/>
        </w:rPr>
      </w:pPr>
      <w:bookmarkStart w:id="0" w:name="OLE_LINK35"/>
      <w:bookmarkStart w:id="1" w:name="OLE_LINK34"/>
      <w:r>
        <w:rPr>
          <w:rFonts w:hint="eastAsia" w:ascii="仿宋_GB2312" w:eastAsia="仿宋_GB2312"/>
          <w:sz w:val="36"/>
          <w:szCs w:val="36"/>
        </w:rPr>
        <w:t>为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保障</w:t>
      </w:r>
      <w:r>
        <w:rPr>
          <w:rFonts w:hint="eastAsia" w:ascii="仿宋_GB2312" w:eastAsia="仿宋_GB2312"/>
          <w:sz w:val="36"/>
          <w:szCs w:val="36"/>
        </w:rPr>
        <w:t>市中心城区2025年义务教育学校招生工作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有序开展</w:t>
      </w:r>
      <w:r>
        <w:rPr>
          <w:rFonts w:hint="eastAsia" w:ascii="仿宋_GB2312" w:eastAsia="仿宋_GB2312"/>
          <w:sz w:val="36"/>
          <w:szCs w:val="36"/>
        </w:rPr>
        <w:t>，依据适龄儿童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少年</w:t>
      </w:r>
      <w:r>
        <w:rPr>
          <w:rFonts w:hint="eastAsia" w:ascii="仿宋_GB2312" w:eastAsia="仿宋_GB2312"/>
          <w:sz w:val="36"/>
          <w:szCs w:val="36"/>
        </w:rPr>
        <w:t>摸排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数据</w:t>
      </w:r>
      <w:r>
        <w:rPr>
          <w:rFonts w:hint="eastAsia" w:ascii="仿宋_GB2312" w:eastAsia="仿宋_GB2312"/>
          <w:sz w:val="36"/>
          <w:szCs w:val="36"/>
        </w:rPr>
        <w:t>，结合部分学校生源集中增加</w:t>
      </w:r>
      <w:r>
        <w:rPr>
          <w:rFonts w:hint="eastAsia" w:ascii="仿宋_GB2312" w:eastAsia="仿宋_GB2312"/>
          <w:sz w:val="36"/>
          <w:szCs w:val="36"/>
          <w:lang w:val="en-US" w:eastAsia="zh-CN"/>
        </w:rPr>
        <w:t>可能出现</w:t>
      </w:r>
      <w:r>
        <w:rPr>
          <w:rFonts w:hint="eastAsia" w:ascii="仿宋_GB2312" w:eastAsia="仿宋_GB2312"/>
          <w:sz w:val="36"/>
          <w:szCs w:val="36"/>
        </w:rPr>
        <w:t>学位紧张情况，现向社会发布学位预警公告，请各位家长根据学区情况，及早做好子女的入学准备。</w:t>
      </w:r>
    </w:p>
    <w:bookmarkEnd w:id="0"/>
    <w:bookmarkEnd w:id="1"/>
    <w:p>
      <w:pPr>
        <w:ind w:firstLine="640" w:firstLineChars="200"/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74" w:tblpY="913"/>
        <w:tblOverlap w:val="never"/>
        <w:tblW w:w="1020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59"/>
        <w:gridCol w:w="6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学校名称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2025年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招生计划</w:t>
            </w:r>
          </w:p>
        </w:tc>
        <w:tc>
          <w:tcPr>
            <w:tcW w:w="69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预警信息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白山市外国语学校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（初中部）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13个班</w:t>
            </w:r>
          </w:p>
        </w:tc>
        <w:tc>
          <w:tcPr>
            <w:tcW w:w="6946" w:type="dxa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2025年初中部招生，按照2024年7月6日发布的学位预警《公告》执行。招生后，如有空余学位，可接收2024年《公告》发布之日前法定监护人在本学区内拥有实际房产的应届小学毕业生。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白山市第二十一中学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8个班</w:t>
            </w:r>
          </w:p>
        </w:tc>
        <w:tc>
          <w:tcPr>
            <w:tcW w:w="6946" w:type="dxa"/>
          </w:tcPr>
          <w:p>
            <w:pPr>
              <w:spacing w:line="400" w:lineRule="exact"/>
              <w:ind w:left="34" w:leftChars="16" w:firstLine="420" w:firstLineChars="150"/>
              <w:rPr>
                <w:rFonts w:ascii="仿宋_GB2312" w:eastAsia="仿宋_GB2312"/>
                <w:sz w:val="28"/>
                <w:szCs w:val="28"/>
              </w:rPr>
            </w:pPr>
            <w:bookmarkStart w:id="2" w:name="OLE_LINK42"/>
            <w:bookmarkStart w:id="3" w:name="OLE_LINK15"/>
            <w:bookmarkStart w:id="4" w:name="OLE_LINK2"/>
            <w:r>
              <w:rPr>
                <w:rFonts w:hint="eastAsia" w:ascii="仿宋_GB2312" w:eastAsia="仿宋_GB2312"/>
                <w:sz w:val="28"/>
                <w:szCs w:val="28"/>
              </w:rPr>
              <w:t>2025年招生，接收法定监护人在本学区内拥有实际房产（学校招生公告发布之日前购置）的应届小学毕业生。招生后，如有空余学位，对法定监护人在学区内租房且能提供无房产证明的应届小学毕业生，采取现场摇号方式录取；未录取的由市、区教育行政部门统筹安排就近有学位的学校就读。</w:t>
            </w:r>
            <w:bookmarkEnd w:id="2"/>
            <w:bookmarkEnd w:id="3"/>
            <w:bookmarkEnd w:id="4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白山市第十六中学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10个班</w:t>
            </w:r>
          </w:p>
        </w:tc>
        <w:tc>
          <w:tcPr>
            <w:tcW w:w="6946" w:type="dxa"/>
          </w:tcPr>
          <w:p>
            <w:pPr>
              <w:spacing w:line="40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2025年招生，接收法定监护人在本学区内拥有实际房产（学校招生公告发布之日前购置）的应届小学毕业生。招生后，如有空余学位，对法定监护人在学区内租房且能提供无房产证明的应届小学毕业生，采取现场摇号方式录取；未录取的由市、区教育行政部门统筹安排就近有学位的学校就读。</w:t>
            </w:r>
          </w:p>
        </w:tc>
      </w:tr>
    </w:tbl>
    <w:p>
      <w:pPr>
        <w:ind w:firstLine="720" w:firstLineChars="200"/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学校学位预警信息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>咨询电话：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>白山市外国语学校         0439-3382017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>白山市第二十一中学       0439-3225758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>白山市第十六中学         0439-3227696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>白山市教育局             0439-3223190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bookmarkStart w:id="5" w:name="OLE_LINK1"/>
      <w:r>
        <w:rPr>
          <w:rFonts w:hint="eastAsia" w:ascii="仿宋_GB2312" w:hAnsi="宋体" w:eastAsia="仿宋_GB2312" w:cs="宋体"/>
          <w:sz w:val="36"/>
          <w:szCs w:val="36"/>
        </w:rPr>
        <w:t>浑江区教育局</w:t>
      </w:r>
      <w:bookmarkEnd w:id="5"/>
      <w:r>
        <w:rPr>
          <w:rFonts w:hint="eastAsia" w:ascii="仿宋_GB2312" w:hAnsi="宋体" w:eastAsia="仿宋_GB2312" w:cs="宋体"/>
          <w:sz w:val="36"/>
          <w:szCs w:val="36"/>
        </w:rPr>
        <w:t xml:space="preserve">             0439-3361308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sz w:val="36"/>
          <w:szCs w:val="36"/>
        </w:rPr>
        <w:t>什么是学位预警？</w:t>
      </w:r>
    </w:p>
    <w:p>
      <w:pPr>
        <w:ind w:firstLine="720" w:firstLineChars="200"/>
        <w:rPr>
          <w:rFonts w:ascii="仿宋_GB2312" w:hAnsi="宋体" w:eastAsia="仿宋_GB2312" w:cs="宋体"/>
          <w:sz w:val="36"/>
          <w:szCs w:val="36"/>
        </w:rPr>
      </w:pPr>
      <w:r>
        <w:rPr>
          <w:rFonts w:hint="eastAsia" w:ascii="仿宋_GB2312" w:hAnsi="宋体" w:eastAsia="仿宋_GB2312" w:cs="宋体"/>
          <w:color w:val="auto"/>
          <w:sz w:val="36"/>
          <w:szCs w:val="36"/>
          <w:lang w:val="en-US" w:eastAsia="zh-CN"/>
        </w:rPr>
        <w:t>公办学校招生范围内适龄儿童少年数量超过学位供给数量</w:t>
      </w:r>
      <w:r>
        <w:rPr>
          <w:rFonts w:hint="eastAsia" w:ascii="仿宋_GB2312" w:hAnsi="宋体" w:eastAsia="仿宋_GB2312" w:cs="宋体"/>
          <w:color w:val="auto"/>
          <w:sz w:val="36"/>
          <w:szCs w:val="36"/>
        </w:rPr>
        <w:t>，</w:t>
      </w:r>
      <w:r>
        <w:rPr>
          <w:rFonts w:hint="eastAsia" w:ascii="仿宋_GB2312" w:hAnsi="宋体" w:eastAsia="仿宋_GB2312" w:cs="宋体"/>
          <w:sz w:val="36"/>
          <w:szCs w:val="36"/>
        </w:rPr>
        <w:t>就会出现学位紧张的情况。教育局每年根据摸查情况和往年报名人数，预估哪些学校会出现学位紧张的情况，并发出通知，提醒广大家长早做准备。</w:t>
      </w:r>
      <w:bookmarkStart w:id="6" w:name="_GoBack"/>
      <w:bookmarkEnd w:id="6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D16"/>
    <w:rsid w:val="00076606"/>
    <w:rsid w:val="000A5B74"/>
    <w:rsid w:val="00167107"/>
    <w:rsid w:val="00185CE7"/>
    <w:rsid w:val="002E1AE8"/>
    <w:rsid w:val="003161F3"/>
    <w:rsid w:val="00336BA0"/>
    <w:rsid w:val="003B1592"/>
    <w:rsid w:val="0040622E"/>
    <w:rsid w:val="00417FCC"/>
    <w:rsid w:val="00455AA6"/>
    <w:rsid w:val="004A1623"/>
    <w:rsid w:val="004B299D"/>
    <w:rsid w:val="004B4FCD"/>
    <w:rsid w:val="00567FE4"/>
    <w:rsid w:val="005B3D8B"/>
    <w:rsid w:val="005E522A"/>
    <w:rsid w:val="00611B9A"/>
    <w:rsid w:val="00614969"/>
    <w:rsid w:val="00645D3D"/>
    <w:rsid w:val="00652369"/>
    <w:rsid w:val="00674736"/>
    <w:rsid w:val="006E648C"/>
    <w:rsid w:val="00732107"/>
    <w:rsid w:val="007E65F1"/>
    <w:rsid w:val="008049B2"/>
    <w:rsid w:val="00807D16"/>
    <w:rsid w:val="008142E7"/>
    <w:rsid w:val="0093306C"/>
    <w:rsid w:val="0094637F"/>
    <w:rsid w:val="009A3C00"/>
    <w:rsid w:val="00A1451F"/>
    <w:rsid w:val="00A45929"/>
    <w:rsid w:val="00A5384B"/>
    <w:rsid w:val="00AA70A3"/>
    <w:rsid w:val="00AF5773"/>
    <w:rsid w:val="00AF6DF0"/>
    <w:rsid w:val="00BD468E"/>
    <w:rsid w:val="00C76345"/>
    <w:rsid w:val="00CD0F8B"/>
    <w:rsid w:val="00D21327"/>
    <w:rsid w:val="00D27AEC"/>
    <w:rsid w:val="00D47BB2"/>
    <w:rsid w:val="00D7246D"/>
    <w:rsid w:val="00D807AD"/>
    <w:rsid w:val="00DA10D4"/>
    <w:rsid w:val="00DB5675"/>
    <w:rsid w:val="00DC6B10"/>
    <w:rsid w:val="00DE2955"/>
    <w:rsid w:val="00DF00A0"/>
    <w:rsid w:val="00E753DB"/>
    <w:rsid w:val="00EC4824"/>
    <w:rsid w:val="00F13EF4"/>
    <w:rsid w:val="00F36670"/>
    <w:rsid w:val="00F72CCE"/>
    <w:rsid w:val="00FF0E18"/>
    <w:rsid w:val="04FA1326"/>
    <w:rsid w:val="09520331"/>
    <w:rsid w:val="0B8F5E0C"/>
    <w:rsid w:val="285C6FCF"/>
    <w:rsid w:val="401E7917"/>
    <w:rsid w:val="6ABD7AE6"/>
    <w:rsid w:val="6B90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129</Words>
  <Characters>739</Characters>
  <Lines>6</Lines>
  <Paragraphs>1</Paragraphs>
  <TotalTime>28</TotalTime>
  <ScaleCrop>false</ScaleCrop>
  <LinksUpToDate>false</LinksUpToDate>
  <CharactersWithSpaces>867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2025-04-14T01:38:00Z</dcterms:created>
  <dc:creator>Windows 用户</dc:creator>
  <cp:lastModifiedBy>孙涤</cp:lastModifiedBy>
  <cp:lastPrinted>2025-04-16T01:15:10Z</cp:lastPrinted>
  <dcterms:modified xsi:type="dcterms:W3CDTF">2025-04-16T01:20:47Z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03F0C989202C4D5683A506F711E93FF3</vt:lpwstr>
  </property>
</Properties>
</file>